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35732E" w:rsidRDefault="0035732E" w:rsidP="0035732E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6E3D2C" w:rsidRDefault="006E3D2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C" w:rsidRDefault="006E3D2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A06E1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RESPONSIBLE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11FE4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B11FE4" w:rsidRPr="00B11FE4" w:rsidRDefault="00B11FE4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9C6C06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9C6C06" w:rsidRDefault="009C6C06" w:rsidP="009C6C06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0C04B6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777878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777878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9C6C06" w:rsidRDefault="009C6C06" w:rsidP="009C6C06">
      <w:pPr>
        <w:adjustRightInd w:val="0"/>
        <w:rPr>
          <w:b/>
          <w:color w:val="0000FF"/>
          <w:sz w:val="40"/>
          <w:szCs w:val="40"/>
        </w:rPr>
      </w:pPr>
    </w:p>
    <w:p w:rsidR="009C6C06" w:rsidRPr="00B11FE4" w:rsidRDefault="009C6C06" w:rsidP="009C6C06">
      <w:pPr>
        <w:adjustRightInd w:val="0"/>
        <w:rPr>
          <w:b/>
          <w:color w:val="FF0000"/>
          <w:sz w:val="40"/>
          <w:szCs w:val="40"/>
        </w:rPr>
      </w:pPr>
      <w:r w:rsidRPr="00B11FE4">
        <w:rPr>
          <w:b/>
          <w:color w:val="FF0000"/>
          <w:sz w:val="40"/>
          <w:szCs w:val="40"/>
        </w:rPr>
        <w:t>Step 1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B11FE4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B11FE4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9C6C06" w:rsidRDefault="009C6C06" w:rsidP="009C6C06">
      <w:pPr>
        <w:adjustRightInd w:val="0"/>
        <w:ind w:left="360"/>
        <w:rPr>
          <w:b/>
          <w:color w:val="0000FF"/>
          <w:sz w:val="40"/>
          <w:szCs w:val="40"/>
        </w:rPr>
      </w:pPr>
    </w:p>
    <w:p w:rsidR="009C6C06" w:rsidRPr="00B11FE4" w:rsidRDefault="009C6C06" w:rsidP="009C6C06">
      <w:pPr>
        <w:adjustRightInd w:val="0"/>
        <w:rPr>
          <w:b/>
          <w:color w:val="FF0000"/>
          <w:sz w:val="40"/>
          <w:szCs w:val="40"/>
        </w:rPr>
      </w:pPr>
      <w:r w:rsidRPr="00B11FE4">
        <w:rPr>
          <w:b/>
          <w:color w:val="FF0000"/>
          <w:sz w:val="40"/>
          <w:szCs w:val="40"/>
        </w:rPr>
        <w:t>Step 2</w:t>
      </w:r>
    </w:p>
    <w:p w:rsidR="00C750A3" w:rsidRPr="00777878" w:rsidRDefault="009C6C06" w:rsidP="0077787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B11FE4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9C6C06" w:rsidRDefault="009C6C06" w:rsidP="009C6C06">
      <w:pPr>
        <w:adjustRightInd w:val="0"/>
        <w:ind w:left="360"/>
        <w:rPr>
          <w:b/>
          <w:color w:val="0000FF"/>
          <w:sz w:val="40"/>
          <w:szCs w:val="40"/>
        </w:rPr>
      </w:pPr>
    </w:p>
    <w:p w:rsidR="009C6C06" w:rsidRPr="00B11FE4" w:rsidRDefault="009C6C06" w:rsidP="009C6C06">
      <w:pPr>
        <w:adjustRightInd w:val="0"/>
        <w:rPr>
          <w:b/>
          <w:color w:val="FF0000"/>
          <w:sz w:val="40"/>
          <w:szCs w:val="40"/>
        </w:rPr>
      </w:pPr>
      <w:r w:rsidRPr="00B11FE4">
        <w:rPr>
          <w:b/>
          <w:color w:val="FF0000"/>
          <w:sz w:val="40"/>
          <w:szCs w:val="40"/>
        </w:rPr>
        <w:t>Step 3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B11FE4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A06E13">
        <w:rPr>
          <w:b/>
          <w:color w:val="0000FF"/>
          <w:sz w:val="40"/>
          <w:szCs w:val="40"/>
        </w:rPr>
        <w:t xml:space="preserve"> about being more </w:t>
      </w:r>
      <w:proofErr w:type="gramStart"/>
      <w:r w:rsidR="00A06E13">
        <w:rPr>
          <w:b/>
          <w:color w:val="0000FF"/>
          <w:sz w:val="40"/>
          <w:szCs w:val="40"/>
        </w:rPr>
        <w:t>Responsible</w:t>
      </w:r>
      <w:proofErr w:type="gramEnd"/>
      <w:r>
        <w:rPr>
          <w:b/>
          <w:color w:val="0000FF"/>
          <w:sz w:val="40"/>
          <w:szCs w:val="40"/>
        </w:rPr>
        <w:t>.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9C6C06" w:rsidRDefault="009C6C06" w:rsidP="009C6C0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9C6C06" w:rsidRPr="00AE42D1" w:rsidRDefault="009C6C06" w:rsidP="009C6C06">
      <w:pPr>
        <w:adjustRightInd w:val="0"/>
        <w:rPr>
          <w:b/>
          <w:color w:val="0000FF"/>
          <w:sz w:val="40"/>
          <w:szCs w:val="40"/>
        </w:rPr>
      </w:pPr>
    </w:p>
    <w:p w:rsidR="00AE42D1" w:rsidRDefault="009C6C06" w:rsidP="009C6C0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11FE4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B11FE4" w:rsidRPr="00B11FE4" w:rsidRDefault="00B11FE4" w:rsidP="009C6C0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12-13 </w:t>
      </w:r>
      <w:r w:rsidRPr="00AC6D0A">
        <w:rPr>
          <w:b/>
          <w:color w:val="0000FF"/>
          <w:sz w:val="40"/>
          <w:szCs w:val="40"/>
        </w:rPr>
        <w:t>“</w:t>
      </w:r>
      <w:r w:rsidRPr="00AC6D0A">
        <w:rPr>
          <w:rFonts w:eastAsiaTheme="minorHAnsi"/>
          <w:b/>
          <w:color w:val="0000FF"/>
          <w:sz w:val="40"/>
          <w:szCs w:val="40"/>
        </w:rPr>
        <w:t xml:space="preserve">honor those who are your leaders in the Lord’s work. They work hard among you and warn you against all that is wrong. </w:t>
      </w:r>
      <w:r w:rsidRPr="00AC6D0A">
        <w:rPr>
          <w:rFonts w:eastAsiaTheme="minorHAnsi"/>
          <w:b/>
          <w:color w:val="0000FF"/>
          <w:sz w:val="40"/>
          <w:szCs w:val="40"/>
          <w:vertAlign w:val="superscript"/>
        </w:rPr>
        <w:t>13</w:t>
      </w:r>
      <w:r w:rsidRPr="00AC6D0A">
        <w:rPr>
          <w:rFonts w:eastAsiaTheme="minorHAnsi"/>
          <w:b/>
          <w:color w:val="0000FF"/>
          <w:sz w:val="40"/>
          <w:szCs w:val="40"/>
        </w:rPr>
        <w:t xml:space="preserve"> Think highly of them and give them your wholehearted love because of their work.</w:t>
      </w:r>
      <w:r w:rsidR="00AC6D0A">
        <w:rPr>
          <w:rFonts w:eastAsiaTheme="minorHAnsi"/>
          <w:b/>
          <w:sz w:val="40"/>
          <w:szCs w:val="40"/>
        </w:rPr>
        <w:t>”</w:t>
      </w:r>
      <w:r w:rsidRPr="00AC6D0A">
        <w:rPr>
          <w:rFonts w:eastAsiaTheme="minorHAnsi"/>
          <w:b/>
          <w:sz w:val="40"/>
          <w:szCs w:val="40"/>
        </w:rPr>
        <w:t xml:space="preserve"> 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5:13 </w:t>
      </w:r>
      <w:r w:rsidRPr="00AC6D0A">
        <w:rPr>
          <w:b/>
          <w:color w:val="0000FF"/>
          <w:sz w:val="40"/>
          <w:szCs w:val="40"/>
        </w:rPr>
        <w:t>“…</w:t>
      </w:r>
      <w:r w:rsidRPr="00AC6D0A">
        <w:rPr>
          <w:rFonts w:eastAsiaTheme="minorHAnsi"/>
          <w:b/>
          <w:color w:val="0000FF"/>
          <w:sz w:val="40"/>
          <w:szCs w:val="40"/>
        </w:rPr>
        <w:t>And remember to live peaceably with each other.</w:t>
      </w:r>
      <w:r w:rsidR="00AC6D0A">
        <w:rPr>
          <w:rFonts w:eastAsiaTheme="minorHAnsi"/>
          <w:b/>
          <w:color w:val="0000FF"/>
          <w:sz w:val="40"/>
          <w:szCs w:val="40"/>
        </w:rPr>
        <w:t>”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14 </w:t>
      </w:r>
      <w:r w:rsidRPr="00AC6D0A">
        <w:rPr>
          <w:b/>
          <w:color w:val="0000FF"/>
          <w:sz w:val="40"/>
          <w:szCs w:val="40"/>
        </w:rPr>
        <w:t>“</w:t>
      </w:r>
      <w:r w:rsidRPr="00AC6D0A">
        <w:rPr>
          <w:rFonts w:eastAsiaTheme="minorHAnsi"/>
          <w:b/>
          <w:color w:val="0000FF"/>
          <w:sz w:val="40"/>
          <w:szCs w:val="40"/>
        </w:rPr>
        <w:t>Brothers and sisters, we urge you to warn those who are lazy…”</w:t>
      </w:r>
      <w:r w:rsidRPr="00AC6D0A">
        <w:rPr>
          <w:rFonts w:eastAsiaTheme="minorHAnsi"/>
          <w:b/>
          <w:sz w:val="40"/>
          <w:szCs w:val="40"/>
        </w:rPr>
        <w:t xml:space="preserve"> 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14 </w:t>
      </w:r>
      <w:r w:rsidRPr="00AC6D0A">
        <w:rPr>
          <w:b/>
          <w:color w:val="0000FF"/>
          <w:sz w:val="40"/>
          <w:szCs w:val="40"/>
        </w:rPr>
        <w:t>“…</w:t>
      </w:r>
      <w:r w:rsidRPr="00AC6D0A">
        <w:rPr>
          <w:rFonts w:eastAsiaTheme="minorHAnsi"/>
          <w:b/>
          <w:color w:val="0000FF"/>
          <w:sz w:val="40"/>
          <w:szCs w:val="40"/>
        </w:rPr>
        <w:t>Encourage those who are timid…”</w:t>
      </w:r>
      <w:r w:rsidRPr="00AC6D0A">
        <w:rPr>
          <w:rFonts w:eastAsiaTheme="minorHAnsi"/>
          <w:b/>
          <w:sz w:val="40"/>
          <w:szCs w:val="40"/>
        </w:rPr>
        <w:t xml:space="preserve"> 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14 </w:t>
      </w:r>
      <w:r w:rsidRPr="00AC6D0A">
        <w:rPr>
          <w:b/>
          <w:color w:val="0000FF"/>
          <w:sz w:val="40"/>
          <w:szCs w:val="40"/>
        </w:rPr>
        <w:t>“…</w:t>
      </w:r>
      <w:r w:rsidRPr="00AC6D0A">
        <w:rPr>
          <w:rFonts w:eastAsiaTheme="minorHAnsi"/>
          <w:b/>
          <w:color w:val="0000FF"/>
          <w:sz w:val="40"/>
          <w:szCs w:val="40"/>
        </w:rPr>
        <w:t xml:space="preserve">Take tender care of those who are weak…” 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14 </w:t>
      </w:r>
      <w:r w:rsidRPr="00AC6D0A">
        <w:rPr>
          <w:b/>
          <w:color w:val="0000FF"/>
          <w:sz w:val="40"/>
          <w:szCs w:val="40"/>
        </w:rPr>
        <w:t>“…</w:t>
      </w:r>
      <w:r w:rsidRPr="00AC6D0A">
        <w:rPr>
          <w:rFonts w:eastAsiaTheme="minorHAnsi"/>
          <w:b/>
          <w:color w:val="0000FF"/>
          <w:sz w:val="40"/>
          <w:szCs w:val="40"/>
        </w:rPr>
        <w:t>Be patient with everyone.”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lastRenderedPageBreak/>
        <w:t xml:space="preserve">I Thessalonians 5: 15 </w:t>
      </w:r>
      <w:r w:rsidRPr="00AC6D0A">
        <w:rPr>
          <w:b/>
          <w:color w:val="0000FF"/>
          <w:sz w:val="40"/>
          <w:szCs w:val="40"/>
        </w:rPr>
        <w:t>“</w:t>
      </w:r>
      <w:r w:rsidRPr="00AC6D0A">
        <w:rPr>
          <w:rFonts w:eastAsiaTheme="minorHAnsi"/>
          <w:b/>
          <w:color w:val="0000FF"/>
          <w:sz w:val="40"/>
          <w:szCs w:val="40"/>
        </w:rPr>
        <w:t>See that no one pays back evil for evil, but always try to do good to each other and to everyone else.”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16 </w:t>
      </w:r>
      <w:r w:rsidRPr="00AC6D0A">
        <w:rPr>
          <w:b/>
          <w:color w:val="0000FF"/>
          <w:sz w:val="40"/>
          <w:szCs w:val="40"/>
        </w:rPr>
        <w:t>“</w:t>
      </w:r>
      <w:r w:rsidRPr="00AC6D0A">
        <w:rPr>
          <w:rFonts w:eastAsiaTheme="minorHAnsi"/>
          <w:b/>
          <w:color w:val="0000FF"/>
          <w:sz w:val="40"/>
          <w:szCs w:val="40"/>
        </w:rPr>
        <w:t xml:space="preserve">Always </w:t>
      </w:r>
      <w:proofErr w:type="gramStart"/>
      <w:r w:rsidRPr="00AC6D0A">
        <w:rPr>
          <w:rFonts w:eastAsiaTheme="minorHAnsi"/>
          <w:b/>
          <w:color w:val="0000FF"/>
          <w:sz w:val="40"/>
          <w:szCs w:val="40"/>
        </w:rPr>
        <w:t>be</w:t>
      </w:r>
      <w:proofErr w:type="gramEnd"/>
      <w:r w:rsidRPr="00AC6D0A">
        <w:rPr>
          <w:rFonts w:eastAsiaTheme="minorHAnsi"/>
          <w:b/>
          <w:color w:val="0000FF"/>
          <w:sz w:val="40"/>
          <w:szCs w:val="40"/>
        </w:rPr>
        <w:t xml:space="preserve"> joyful.”</w:t>
      </w:r>
    </w:p>
    <w:p w:rsidR="000B4BCD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AC6D0A" w:rsidRPr="00AC6D0A" w:rsidRDefault="000B4BCD" w:rsidP="000B4BCD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17 </w:t>
      </w:r>
      <w:r w:rsidRPr="00AC6D0A">
        <w:rPr>
          <w:b/>
          <w:color w:val="0000FF"/>
          <w:sz w:val="40"/>
          <w:szCs w:val="40"/>
        </w:rPr>
        <w:t>“</w:t>
      </w:r>
      <w:r w:rsidRPr="00AC6D0A">
        <w:rPr>
          <w:rFonts w:eastAsiaTheme="minorHAnsi"/>
          <w:b/>
          <w:color w:val="0000FF"/>
          <w:sz w:val="40"/>
          <w:szCs w:val="40"/>
        </w:rPr>
        <w:t>Keep on praying.</w:t>
      </w:r>
      <w:r w:rsidR="00AC6D0A" w:rsidRPr="00AC6D0A">
        <w:rPr>
          <w:rFonts w:eastAsiaTheme="minorHAnsi"/>
          <w:b/>
          <w:color w:val="0000FF"/>
          <w:sz w:val="40"/>
          <w:szCs w:val="40"/>
        </w:rPr>
        <w:t>”</w:t>
      </w:r>
    </w:p>
    <w:p w:rsidR="00AC6D0A" w:rsidRPr="00AC6D0A" w:rsidRDefault="00AC6D0A" w:rsidP="000B4BCD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19 </w:t>
      </w:r>
      <w:r w:rsidRPr="00AC6D0A">
        <w:rPr>
          <w:b/>
          <w:color w:val="0000FF"/>
          <w:sz w:val="40"/>
          <w:szCs w:val="40"/>
        </w:rPr>
        <w:t>“</w:t>
      </w:r>
      <w:r w:rsidR="000B4BCD" w:rsidRPr="00AC6D0A">
        <w:rPr>
          <w:rFonts w:eastAsiaTheme="minorHAnsi"/>
          <w:b/>
          <w:color w:val="0000FF"/>
          <w:sz w:val="40"/>
          <w:szCs w:val="40"/>
        </w:rPr>
        <w:t>Do not stifle the Holy Spirit.</w:t>
      </w:r>
      <w:r>
        <w:rPr>
          <w:rFonts w:eastAsiaTheme="minorHAnsi"/>
          <w:b/>
          <w:sz w:val="40"/>
          <w:szCs w:val="40"/>
        </w:rPr>
        <w:t>”</w:t>
      </w:r>
      <w:r w:rsidR="000B4BCD" w:rsidRPr="00AC6D0A">
        <w:rPr>
          <w:rFonts w:eastAsiaTheme="minorHAnsi"/>
          <w:b/>
          <w:sz w:val="40"/>
          <w:szCs w:val="40"/>
        </w:rPr>
        <w:t xml:space="preserve"> </w:t>
      </w: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20 </w:t>
      </w:r>
      <w:r w:rsidRPr="00AC6D0A">
        <w:rPr>
          <w:b/>
          <w:color w:val="0000FF"/>
          <w:sz w:val="40"/>
          <w:szCs w:val="40"/>
        </w:rPr>
        <w:t>“</w:t>
      </w:r>
      <w:r w:rsidR="000B4BCD" w:rsidRPr="00AC6D0A">
        <w:rPr>
          <w:rFonts w:eastAsiaTheme="minorHAnsi"/>
          <w:b/>
          <w:color w:val="0000FF"/>
          <w:sz w:val="40"/>
          <w:szCs w:val="40"/>
        </w:rPr>
        <w:t>Do not scoff at prophecies,</w:t>
      </w:r>
      <w:r w:rsidRPr="00AC6D0A">
        <w:rPr>
          <w:rFonts w:eastAsiaTheme="minorHAnsi"/>
          <w:b/>
          <w:color w:val="0000FF"/>
          <w:sz w:val="40"/>
          <w:szCs w:val="40"/>
        </w:rPr>
        <w:t>”</w:t>
      </w: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21 </w:t>
      </w:r>
      <w:r w:rsidRPr="00AC6D0A">
        <w:rPr>
          <w:b/>
          <w:color w:val="0000FF"/>
          <w:sz w:val="40"/>
          <w:szCs w:val="40"/>
        </w:rPr>
        <w:t>“</w:t>
      </w:r>
      <w:r w:rsidR="000B4BCD" w:rsidRPr="00AC6D0A">
        <w:rPr>
          <w:rFonts w:eastAsiaTheme="minorHAnsi"/>
          <w:b/>
          <w:color w:val="0000FF"/>
          <w:sz w:val="40"/>
          <w:szCs w:val="40"/>
        </w:rPr>
        <w:t>but test everything that is said. Hold on to what is good.</w:t>
      </w:r>
      <w:r w:rsidRPr="00AC6D0A">
        <w:rPr>
          <w:rFonts w:eastAsiaTheme="minorHAnsi"/>
          <w:b/>
          <w:color w:val="0000FF"/>
          <w:sz w:val="40"/>
          <w:szCs w:val="40"/>
        </w:rPr>
        <w:t>”</w:t>
      </w:r>
    </w:p>
    <w:p w:rsidR="00AC6D0A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sz w:val="40"/>
          <w:szCs w:val="40"/>
        </w:rPr>
      </w:pPr>
    </w:p>
    <w:p w:rsidR="00A06E13" w:rsidRPr="00AC6D0A" w:rsidRDefault="00AC6D0A" w:rsidP="00AC6D0A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C6D0A">
        <w:rPr>
          <w:b/>
          <w:color w:val="FF0000"/>
          <w:sz w:val="40"/>
          <w:szCs w:val="40"/>
        </w:rPr>
        <w:t xml:space="preserve">I Thessalonians 5: 22 </w:t>
      </w:r>
      <w:r w:rsidRPr="00AC6D0A">
        <w:rPr>
          <w:b/>
          <w:color w:val="0000FF"/>
          <w:sz w:val="40"/>
          <w:szCs w:val="40"/>
        </w:rPr>
        <w:t>“</w:t>
      </w:r>
      <w:r w:rsidR="000B4BCD" w:rsidRPr="00AC6D0A">
        <w:rPr>
          <w:rFonts w:eastAsiaTheme="minorHAnsi"/>
          <w:b/>
          <w:color w:val="0000FF"/>
          <w:sz w:val="40"/>
          <w:szCs w:val="40"/>
        </w:rPr>
        <w:t>Keep away from every kind of evil.</w:t>
      </w:r>
      <w:r w:rsidRPr="00AC6D0A">
        <w:rPr>
          <w:rFonts w:eastAsiaTheme="minorHAnsi"/>
          <w:b/>
          <w:color w:val="0000FF"/>
          <w:sz w:val="40"/>
          <w:szCs w:val="40"/>
        </w:rPr>
        <w:t>”</w:t>
      </w:r>
    </w:p>
    <w:p w:rsidR="004A650C" w:rsidRDefault="004A650C" w:rsidP="00B4435B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B11FE4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11FE4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C6C06" w:rsidRPr="00B11FE4" w:rsidRDefault="009C6C06" w:rsidP="009C6C06">
      <w:pPr>
        <w:adjustRightInd w:val="0"/>
        <w:rPr>
          <w:b/>
          <w:color w:val="FF0000"/>
          <w:sz w:val="40"/>
          <w:szCs w:val="40"/>
        </w:rPr>
      </w:pPr>
      <w:r w:rsidRPr="00B11FE4">
        <w:rPr>
          <w:b/>
          <w:color w:val="FF0000"/>
          <w:sz w:val="40"/>
          <w:szCs w:val="40"/>
        </w:rPr>
        <w:t xml:space="preserve">Step 4 </w:t>
      </w:r>
    </w:p>
    <w:p w:rsidR="009C6C06" w:rsidRDefault="009C6C06" w:rsidP="009C6C0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11FE4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A06E13" w:rsidRDefault="00777878" w:rsidP="009C6C0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</w:t>
      </w:r>
      <w:r w:rsidR="000B4BCD">
        <w:rPr>
          <w:b/>
          <w:color w:val="0000FF"/>
          <w:sz w:val="40"/>
          <w:szCs w:val="40"/>
        </w:rPr>
        <w:t xml:space="preserve">Pray to YAHWEH which means “Lord” or that </w:t>
      </w:r>
      <w:r w:rsidR="000B4BCD" w:rsidRPr="000D3F4E">
        <w:rPr>
          <w:b/>
          <w:color w:val="0000FF"/>
          <w:sz w:val="40"/>
          <w:szCs w:val="40"/>
          <w:u w:val="single"/>
        </w:rPr>
        <w:t>God</w:t>
      </w:r>
      <w:r w:rsidR="000B4BCD">
        <w:rPr>
          <w:b/>
          <w:color w:val="0000FF"/>
          <w:sz w:val="40"/>
          <w:szCs w:val="40"/>
          <w:u w:val="single"/>
        </w:rPr>
        <w:t>’s presence is accessible and near to all who call for deliverance, forgiveness or guidance.</w:t>
      </w:r>
      <w:r w:rsidR="000B4BCD"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9C6C06" w:rsidRDefault="009C6C06" w:rsidP="009C6C06">
      <w:pPr>
        <w:adjustRightInd w:val="0"/>
        <w:ind w:left="360"/>
        <w:rPr>
          <w:b/>
          <w:color w:val="0000FF"/>
          <w:sz w:val="40"/>
          <w:szCs w:val="40"/>
        </w:rPr>
      </w:pPr>
    </w:p>
    <w:p w:rsidR="00E80C29" w:rsidRDefault="00E80C29" w:rsidP="009C6C06">
      <w:pPr>
        <w:adjustRightInd w:val="0"/>
        <w:ind w:left="360"/>
        <w:rPr>
          <w:b/>
          <w:color w:val="0000FF"/>
          <w:sz w:val="40"/>
          <w:szCs w:val="40"/>
        </w:rPr>
      </w:pPr>
    </w:p>
    <w:p w:rsidR="009C6C06" w:rsidRPr="00B11FE4" w:rsidRDefault="009C6C06" w:rsidP="009C6C06">
      <w:pPr>
        <w:adjustRightInd w:val="0"/>
        <w:rPr>
          <w:b/>
          <w:color w:val="FF0000"/>
          <w:sz w:val="40"/>
          <w:szCs w:val="40"/>
        </w:rPr>
      </w:pPr>
      <w:r w:rsidRPr="00B11FE4">
        <w:rPr>
          <w:b/>
          <w:color w:val="FF0000"/>
          <w:sz w:val="40"/>
          <w:szCs w:val="40"/>
        </w:rPr>
        <w:t>Step 5</w:t>
      </w:r>
    </w:p>
    <w:p w:rsidR="009C6C06" w:rsidRDefault="009C6C06" w:rsidP="009C6C0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11FE4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9C6C06" w:rsidRPr="005F52D3" w:rsidRDefault="009C6C06" w:rsidP="009C6C0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9C6C06" w:rsidRDefault="009C6C06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B11FE4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B11FE4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0C04B6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E80C29" w:rsidRDefault="00A75575" w:rsidP="00A75575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E80C29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E80C29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E80C29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E80C29" w:rsidRDefault="00A75575" w:rsidP="00A75575">
      <w:pPr>
        <w:jc w:val="center"/>
        <w:rPr>
          <w:b/>
          <w:color w:val="FFFFFF" w:themeColor="background1"/>
          <w:sz w:val="28"/>
          <w:szCs w:val="28"/>
        </w:rPr>
      </w:pPr>
      <w:r w:rsidRPr="00E80C29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E80C29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E80C29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11FE4" w:rsidRDefault="00B11FE4" w:rsidP="00B11FE4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B11FE4">
      <w:pPr>
        <w:jc w:val="center"/>
      </w:pPr>
    </w:p>
    <w:p w:rsidR="006E3D2C" w:rsidRDefault="006E3D2C" w:rsidP="00B11FE4">
      <w:pPr>
        <w:jc w:val="center"/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D2C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0E" w:rsidRDefault="007B3E0E" w:rsidP="006936B3">
      <w:r>
        <w:separator/>
      </w:r>
    </w:p>
  </w:endnote>
  <w:endnote w:type="continuationSeparator" w:id="0">
    <w:p w:rsidR="007B3E0E" w:rsidRDefault="007B3E0E" w:rsidP="0069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0E" w:rsidRDefault="007B3E0E" w:rsidP="006936B3">
      <w:r>
        <w:separator/>
      </w:r>
    </w:p>
  </w:footnote>
  <w:footnote w:type="continuationSeparator" w:id="0">
    <w:p w:rsidR="007B3E0E" w:rsidRDefault="007B3E0E" w:rsidP="0069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063D"/>
    <w:rsid w:val="00046ABD"/>
    <w:rsid w:val="00053A93"/>
    <w:rsid w:val="0006754A"/>
    <w:rsid w:val="0007250C"/>
    <w:rsid w:val="00074296"/>
    <w:rsid w:val="00074B57"/>
    <w:rsid w:val="0008301D"/>
    <w:rsid w:val="00083874"/>
    <w:rsid w:val="000860B1"/>
    <w:rsid w:val="00097631"/>
    <w:rsid w:val="000A7726"/>
    <w:rsid w:val="000B4BCD"/>
    <w:rsid w:val="000B6854"/>
    <w:rsid w:val="000C04B6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47208"/>
    <w:rsid w:val="00151C08"/>
    <w:rsid w:val="00154A3F"/>
    <w:rsid w:val="001602AD"/>
    <w:rsid w:val="001620A0"/>
    <w:rsid w:val="00164523"/>
    <w:rsid w:val="00164B71"/>
    <w:rsid w:val="00166533"/>
    <w:rsid w:val="0017261F"/>
    <w:rsid w:val="00175C13"/>
    <w:rsid w:val="001838BA"/>
    <w:rsid w:val="0018721E"/>
    <w:rsid w:val="001934B3"/>
    <w:rsid w:val="00195FC6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16320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32D96"/>
    <w:rsid w:val="00336495"/>
    <w:rsid w:val="003376FB"/>
    <w:rsid w:val="0035732E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49EE"/>
    <w:rsid w:val="003C2422"/>
    <w:rsid w:val="003C314C"/>
    <w:rsid w:val="003D4AA0"/>
    <w:rsid w:val="003E15C1"/>
    <w:rsid w:val="003E15EB"/>
    <w:rsid w:val="003E6465"/>
    <w:rsid w:val="003F0F43"/>
    <w:rsid w:val="003F4454"/>
    <w:rsid w:val="00402CB0"/>
    <w:rsid w:val="00405497"/>
    <w:rsid w:val="00417B86"/>
    <w:rsid w:val="004301C5"/>
    <w:rsid w:val="00431165"/>
    <w:rsid w:val="004418A9"/>
    <w:rsid w:val="004616E6"/>
    <w:rsid w:val="004661D3"/>
    <w:rsid w:val="004710EF"/>
    <w:rsid w:val="00471442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12B9E"/>
    <w:rsid w:val="00523315"/>
    <w:rsid w:val="00524BF4"/>
    <w:rsid w:val="00543E28"/>
    <w:rsid w:val="005521CB"/>
    <w:rsid w:val="00556695"/>
    <w:rsid w:val="0056408B"/>
    <w:rsid w:val="005650C0"/>
    <w:rsid w:val="005865DB"/>
    <w:rsid w:val="00594569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4EFD"/>
    <w:rsid w:val="0066375D"/>
    <w:rsid w:val="006664B1"/>
    <w:rsid w:val="00674243"/>
    <w:rsid w:val="00685717"/>
    <w:rsid w:val="0068697E"/>
    <w:rsid w:val="006936B3"/>
    <w:rsid w:val="00697684"/>
    <w:rsid w:val="006C3424"/>
    <w:rsid w:val="006C63E3"/>
    <w:rsid w:val="006E3D2C"/>
    <w:rsid w:val="006E47A6"/>
    <w:rsid w:val="006E52C9"/>
    <w:rsid w:val="006E79B2"/>
    <w:rsid w:val="006F3BD7"/>
    <w:rsid w:val="006F4DFB"/>
    <w:rsid w:val="006F6ACB"/>
    <w:rsid w:val="0070376A"/>
    <w:rsid w:val="007054DF"/>
    <w:rsid w:val="00705AA0"/>
    <w:rsid w:val="00714800"/>
    <w:rsid w:val="00726285"/>
    <w:rsid w:val="00727EDA"/>
    <w:rsid w:val="007454B2"/>
    <w:rsid w:val="00745C19"/>
    <w:rsid w:val="007478B0"/>
    <w:rsid w:val="00751EE0"/>
    <w:rsid w:val="00753C23"/>
    <w:rsid w:val="00753CFA"/>
    <w:rsid w:val="0075473C"/>
    <w:rsid w:val="0076261D"/>
    <w:rsid w:val="00762E23"/>
    <w:rsid w:val="00772A59"/>
    <w:rsid w:val="00776EC0"/>
    <w:rsid w:val="00777878"/>
    <w:rsid w:val="007835E4"/>
    <w:rsid w:val="00784ABE"/>
    <w:rsid w:val="00785E81"/>
    <w:rsid w:val="007A12CE"/>
    <w:rsid w:val="007A274C"/>
    <w:rsid w:val="007A3673"/>
    <w:rsid w:val="007B1453"/>
    <w:rsid w:val="007B33DC"/>
    <w:rsid w:val="007B3E0E"/>
    <w:rsid w:val="007D31A4"/>
    <w:rsid w:val="007E2036"/>
    <w:rsid w:val="007E5915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77490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1315"/>
    <w:rsid w:val="008C21A6"/>
    <w:rsid w:val="008C5EA3"/>
    <w:rsid w:val="008D313E"/>
    <w:rsid w:val="008E034A"/>
    <w:rsid w:val="008E54DF"/>
    <w:rsid w:val="008F20A5"/>
    <w:rsid w:val="008F7D8F"/>
    <w:rsid w:val="00902C97"/>
    <w:rsid w:val="0090348B"/>
    <w:rsid w:val="00930835"/>
    <w:rsid w:val="00957F9C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3A0D"/>
    <w:rsid w:val="009A4407"/>
    <w:rsid w:val="009C0FE3"/>
    <w:rsid w:val="009C6C06"/>
    <w:rsid w:val="009D33A3"/>
    <w:rsid w:val="009D6A1D"/>
    <w:rsid w:val="009E4632"/>
    <w:rsid w:val="009E6BB7"/>
    <w:rsid w:val="00A02F3E"/>
    <w:rsid w:val="00A06D52"/>
    <w:rsid w:val="00A06E13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47FE4"/>
    <w:rsid w:val="00A50FF3"/>
    <w:rsid w:val="00A54DB3"/>
    <w:rsid w:val="00A55C17"/>
    <w:rsid w:val="00A55C43"/>
    <w:rsid w:val="00A56F37"/>
    <w:rsid w:val="00A657E7"/>
    <w:rsid w:val="00A75575"/>
    <w:rsid w:val="00A81AD3"/>
    <w:rsid w:val="00A82A81"/>
    <w:rsid w:val="00A83C99"/>
    <w:rsid w:val="00A840E1"/>
    <w:rsid w:val="00A8601F"/>
    <w:rsid w:val="00A96569"/>
    <w:rsid w:val="00AA2AD1"/>
    <w:rsid w:val="00AB1894"/>
    <w:rsid w:val="00AC5918"/>
    <w:rsid w:val="00AC6D0A"/>
    <w:rsid w:val="00AD18B3"/>
    <w:rsid w:val="00AD3771"/>
    <w:rsid w:val="00AD7F38"/>
    <w:rsid w:val="00AE1ECD"/>
    <w:rsid w:val="00AE42D1"/>
    <w:rsid w:val="00AE5B1D"/>
    <w:rsid w:val="00AF7242"/>
    <w:rsid w:val="00B01C5E"/>
    <w:rsid w:val="00B10FEE"/>
    <w:rsid w:val="00B11FE4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4435B"/>
    <w:rsid w:val="00B54B62"/>
    <w:rsid w:val="00B564A6"/>
    <w:rsid w:val="00B67E26"/>
    <w:rsid w:val="00B74199"/>
    <w:rsid w:val="00B8019B"/>
    <w:rsid w:val="00B81679"/>
    <w:rsid w:val="00B82C2A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A7E39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BF6127"/>
    <w:rsid w:val="00C005BF"/>
    <w:rsid w:val="00C10E44"/>
    <w:rsid w:val="00C12173"/>
    <w:rsid w:val="00C26D9F"/>
    <w:rsid w:val="00C344F4"/>
    <w:rsid w:val="00C40137"/>
    <w:rsid w:val="00C41625"/>
    <w:rsid w:val="00C46F72"/>
    <w:rsid w:val="00C56141"/>
    <w:rsid w:val="00C56960"/>
    <w:rsid w:val="00C7504A"/>
    <w:rsid w:val="00C750A3"/>
    <w:rsid w:val="00C800BF"/>
    <w:rsid w:val="00C821E2"/>
    <w:rsid w:val="00C8487F"/>
    <w:rsid w:val="00C94255"/>
    <w:rsid w:val="00C97C57"/>
    <w:rsid w:val="00C97E95"/>
    <w:rsid w:val="00CA08A6"/>
    <w:rsid w:val="00CA246C"/>
    <w:rsid w:val="00CA3364"/>
    <w:rsid w:val="00CB08BC"/>
    <w:rsid w:val="00CC36E9"/>
    <w:rsid w:val="00CD15D1"/>
    <w:rsid w:val="00CD3072"/>
    <w:rsid w:val="00CD3AB5"/>
    <w:rsid w:val="00D028A9"/>
    <w:rsid w:val="00D03512"/>
    <w:rsid w:val="00D05092"/>
    <w:rsid w:val="00D071B6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5BA9"/>
    <w:rsid w:val="00D5635F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A49E3"/>
    <w:rsid w:val="00DB1F94"/>
    <w:rsid w:val="00DB4E20"/>
    <w:rsid w:val="00DC143E"/>
    <w:rsid w:val="00DC3364"/>
    <w:rsid w:val="00DD1F3A"/>
    <w:rsid w:val="00DD6A1A"/>
    <w:rsid w:val="00DE1A93"/>
    <w:rsid w:val="00DE518C"/>
    <w:rsid w:val="00DF4F19"/>
    <w:rsid w:val="00E0771E"/>
    <w:rsid w:val="00E125AB"/>
    <w:rsid w:val="00E17EC7"/>
    <w:rsid w:val="00E20B81"/>
    <w:rsid w:val="00E22B86"/>
    <w:rsid w:val="00E22D9E"/>
    <w:rsid w:val="00E24805"/>
    <w:rsid w:val="00E24989"/>
    <w:rsid w:val="00E27A56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0C29"/>
    <w:rsid w:val="00E82872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2691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2014-07-13T02:26:00Z</dcterms:created>
  <dcterms:modified xsi:type="dcterms:W3CDTF">2014-08-17T02:16:00Z</dcterms:modified>
</cp:coreProperties>
</file>